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22D66F">
      <w:pPr>
        <w:pBdr>
          <w:bottom w:val="none" w:color="auto" w:sz="0" w:space="0"/>
        </w:pBdr>
        <w:autoSpaceDE w:val="0"/>
        <w:autoSpaceDN w:val="0"/>
        <w:adjustRightInd w:val="0"/>
        <w:jc w:val="center"/>
        <w:rPr>
          <w:rFonts w:hint="eastAsia" w:ascii="仿宋" w:hAnsi="仿宋" w:eastAsia="仿宋" w:cs="仿宋"/>
          <w:b/>
          <w:bCs/>
          <w:kern w:val="0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kern w:val="0"/>
          <w:sz w:val="44"/>
          <w:szCs w:val="44"/>
          <w:lang w:val="en-US" w:eastAsia="zh-CN"/>
        </w:rPr>
        <w:t>南阳二中食品健康教育制度</w:t>
      </w:r>
    </w:p>
    <w:p w14:paraId="13671627">
      <w:pPr>
        <w:pBdr>
          <w:bottom w:val="none" w:color="auto" w:sz="0" w:space="0"/>
        </w:pBdr>
        <w:autoSpaceDE w:val="0"/>
        <w:autoSpaceDN w:val="0"/>
        <w:adjustRightInd w:val="0"/>
        <w:jc w:val="left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 xml:space="preserve">    学校食品健康教育制度旨在提高学生的食品安全意识，培养良好的饮食习惯，确保学生的健康成长。以下是一些建议的学校食品健康教育制度内容：</w:t>
      </w:r>
    </w:p>
    <w:p w14:paraId="1702E1CE">
      <w:pPr>
        <w:pBdr>
          <w:bottom w:val="none" w:color="auto" w:sz="0" w:space="0"/>
        </w:pBdr>
        <w:autoSpaceDE w:val="0"/>
        <w:autoSpaceDN w:val="0"/>
        <w:adjustRightInd w:val="0"/>
        <w:jc w:val="both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一、教育宣传</w:t>
      </w:r>
    </w:p>
    <w:p w14:paraId="201EC79D">
      <w:pPr>
        <w:pBdr>
          <w:bottom w:val="none" w:color="auto" w:sz="0" w:space="0"/>
        </w:pBdr>
        <w:autoSpaceDE w:val="0"/>
        <w:autoSpaceDN w:val="0"/>
        <w:adjustRightInd w:val="0"/>
        <w:ind w:firstLine="640" w:firstLineChars="200"/>
        <w:jc w:val="both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定期开展食品安全知识讲座，邀请食品安全专家、营养师等专业人士进行授课，让学生了解食品安全的重要性，掌握食品安全基本常识。利用校园广播、宣传栏、班会等渠道，宣传食品安全知识，提高学生对食品安全问题的关注度。举办食品安全知识竞赛、主题征文等活动，鼓励学生积极参与，提高学习兴趣和效果。</w:t>
      </w:r>
    </w:p>
    <w:p w14:paraId="6FFC5335">
      <w:pPr>
        <w:pBdr>
          <w:bottom w:val="none" w:color="auto" w:sz="0" w:space="0"/>
        </w:pBdr>
        <w:autoSpaceDE w:val="0"/>
        <w:autoSpaceDN w:val="0"/>
        <w:adjustRightInd w:val="0"/>
        <w:jc w:val="both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二、课程设置</w:t>
      </w:r>
    </w:p>
    <w:p w14:paraId="5F72F727">
      <w:pPr>
        <w:pBdr>
          <w:bottom w:val="none" w:color="auto" w:sz="0" w:space="0"/>
        </w:pBdr>
        <w:autoSpaceDE w:val="0"/>
        <w:autoSpaceDN w:val="0"/>
        <w:adjustRightInd w:val="0"/>
        <w:ind w:firstLine="640" w:firstLineChars="200"/>
        <w:jc w:val="both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将食品健康教育纳入学校课程体系，设置专门的食品健康课程，确保学生接受系统的食品健康知识教育。结合学生年龄特点和认知水平，设计符合学生需求的食品健康教育课程内容和教学方法。鼓励教师将食品健康教育融入日常教学中，让学生在潜移默化中接受食品健康教育。</w:t>
      </w:r>
    </w:p>
    <w:p w14:paraId="32D460E5">
      <w:pPr>
        <w:pBdr>
          <w:bottom w:val="none" w:color="auto" w:sz="0" w:space="0"/>
        </w:pBdr>
        <w:autoSpaceDE w:val="0"/>
        <w:autoSpaceDN w:val="0"/>
        <w:adjustRightInd w:val="0"/>
        <w:jc w:val="both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三、食堂管理</w:t>
      </w:r>
    </w:p>
    <w:p w14:paraId="4EBCC128">
      <w:pPr>
        <w:pBdr>
          <w:bottom w:val="none" w:color="auto" w:sz="0" w:space="0"/>
        </w:pBdr>
        <w:autoSpaceDE w:val="0"/>
        <w:autoSpaceDN w:val="0"/>
        <w:adjustRightInd w:val="0"/>
        <w:ind w:firstLine="640" w:firstLineChars="200"/>
        <w:jc w:val="both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建立健全食堂管理制度，确保食品采购、储存、加工、销售等环节符合食品安全标准。定期对食堂工作人员进行食品安全知识培训，提高工作人员的食品安全意识和操作技能。加强对食堂的监督检查，确保食堂的食品安全和卫生状况良好。</w:t>
      </w:r>
    </w:p>
    <w:p w14:paraId="0C370E44">
      <w:pPr>
        <w:pBdr>
          <w:bottom w:val="none" w:color="auto" w:sz="0" w:space="0"/>
        </w:pBdr>
        <w:autoSpaceDE w:val="0"/>
        <w:autoSpaceDN w:val="0"/>
        <w:adjustRightInd w:val="0"/>
        <w:jc w:val="both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四、家校合作</w:t>
      </w:r>
    </w:p>
    <w:p w14:paraId="268DD27C">
      <w:pPr>
        <w:pBdr>
          <w:bottom w:val="none" w:color="auto" w:sz="0" w:space="0"/>
        </w:pBdr>
        <w:autoSpaceDE w:val="0"/>
        <w:autoSpaceDN w:val="0"/>
        <w:adjustRightInd w:val="0"/>
        <w:ind w:firstLine="640" w:firstLineChars="200"/>
        <w:jc w:val="both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加强与家长的沟通与合作，共同关注学生的饮食健康问题。鼓励家长参与学校的食品健康教育活动，提高家长的食品安全意识和监护能力。建立健全家校共育机制，共同促进学生健康成长。</w:t>
      </w:r>
    </w:p>
    <w:p w14:paraId="207FB620">
      <w:pPr>
        <w:pBdr>
          <w:bottom w:val="none" w:color="auto" w:sz="0" w:space="0"/>
        </w:pBdr>
        <w:autoSpaceDE w:val="0"/>
        <w:autoSpaceDN w:val="0"/>
        <w:adjustRightInd w:val="0"/>
        <w:jc w:val="both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五、制度建设</w:t>
      </w:r>
    </w:p>
    <w:p w14:paraId="1541B167">
      <w:pPr>
        <w:pBdr>
          <w:bottom w:val="none" w:color="auto" w:sz="0" w:space="0"/>
        </w:pBdr>
        <w:autoSpaceDE w:val="0"/>
        <w:autoSpaceDN w:val="0"/>
        <w:adjustRightInd w:val="0"/>
        <w:ind w:firstLine="640" w:firstLineChars="200"/>
        <w:jc w:val="both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制定学校食品健康教育制度，明确学校、教师、学生、家长在食品健康教育中的职责和任务。建立食品安全事故应急预案，确保在发生食品安全事故时能够迅速、有效地应对。</w:t>
      </w:r>
    </w:p>
    <w:p w14:paraId="360B62B8">
      <w:pPr>
        <w:pBdr>
          <w:bottom w:val="none" w:color="auto" w:sz="0" w:space="0"/>
        </w:pBdr>
        <w:autoSpaceDE w:val="0"/>
        <w:autoSpaceDN w:val="0"/>
        <w:adjustRightInd w:val="0"/>
        <w:jc w:val="left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定期对食品健康教育制度进行评估和完善，确保制度的科学性和有效性。</w:t>
      </w:r>
    </w:p>
    <w:p w14:paraId="3DE6C4B5">
      <w:pPr>
        <w:pBdr>
          <w:bottom w:val="none" w:color="auto" w:sz="0" w:space="0"/>
        </w:pBdr>
        <w:autoSpaceDE w:val="0"/>
        <w:autoSpaceDN w:val="0"/>
        <w:adjustRightInd w:val="0"/>
        <w:ind w:firstLine="640" w:firstLineChars="200"/>
        <w:jc w:val="both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通过实施以上食品健康教育制度，学校可以全面提高学生的食品安全意识和健康素养，为学生健康成长奠定坚实的基础。</w:t>
      </w:r>
    </w:p>
    <w:p w14:paraId="1A092BAA">
      <w:pPr>
        <w:numPr>
          <w:ilvl w:val="0"/>
          <w:numId w:val="0"/>
        </w:numPr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068C55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76CBBA0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76CBBA0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5OWUyYTA4NGJhZmZiN2ZkZWQ2YWYzMzk3Mzg5OWEifQ=="/>
  </w:docVars>
  <w:rsids>
    <w:rsidRoot w:val="12E02A27"/>
    <w:rsid w:val="12E02A27"/>
    <w:rsid w:val="1D5508BE"/>
    <w:rsid w:val="2D872A84"/>
    <w:rsid w:val="2F0F0969"/>
    <w:rsid w:val="2F8A5F4E"/>
    <w:rsid w:val="31B866D5"/>
    <w:rsid w:val="34B46C48"/>
    <w:rsid w:val="3BB64FD5"/>
    <w:rsid w:val="3C7A1E15"/>
    <w:rsid w:val="3FE62471"/>
    <w:rsid w:val="420F34E9"/>
    <w:rsid w:val="42133F79"/>
    <w:rsid w:val="437B00F8"/>
    <w:rsid w:val="509E5B28"/>
    <w:rsid w:val="517233BE"/>
    <w:rsid w:val="53760785"/>
    <w:rsid w:val="62AE2162"/>
    <w:rsid w:val="650D39CF"/>
    <w:rsid w:val="67666C59"/>
    <w:rsid w:val="73CA13A9"/>
    <w:rsid w:val="74B9595A"/>
    <w:rsid w:val="7F821B3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5"/>
    <w:autoRedefine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120" w:beforeAutospacing="0" w:after="0" w:afterAutospacing="1" w:line="312" w:lineRule="atLeast"/>
      <w:jc w:val="center"/>
    </w:pPr>
    <w:rPr>
      <w:rFonts w:hint="eastAsia" w:ascii="宋体" w:hAnsi="宋体" w:eastAsia="宋体" w:cs="宋体"/>
      <w:b/>
      <w:kern w:val="44"/>
      <w:sz w:val="26"/>
      <w:szCs w:val="26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autoRedefine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FollowedHyperlink"/>
    <w:basedOn w:val="7"/>
    <w:autoRedefine/>
    <w:qFormat/>
    <w:uiPriority w:val="0"/>
    <w:rPr>
      <w:rFonts w:hint="eastAsia" w:ascii="Arial" w:hAnsi="Arial" w:cs="Arial"/>
      <w:color w:val="000000"/>
      <w:sz w:val="14"/>
      <w:szCs w:val="14"/>
      <w:u w:val="none"/>
    </w:rPr>
  </w:style>
  <w:style w:type="character" w:styleId="9">
    <w:name w:val="Hyperlink"/>
    <w:basedOn w:val="7"/>
    <w:autoRedefine/>
    <w:qFormat/>
    <w:uiPriority w:val="0"/>
    <w:rPr>
      <w:rFonts w:hint="default" w:ascii="Arial" w:hAnsi="Arial" w:cs="Arial"/>
      <w:color w:val="000000"/>
      <w:sz w:val="14"/>
      <w:szCs w:val="14"/>
      <w:u w:val="none"/>
    </w:rPr>
  </w:style>
  <w:style w:type="character" w:customStyle="1" w:styleId="10">
    <w:name w:val="pagebox_num_nonce"/>
    <w:basedOn w:val="7"/>
    <w:autoRedefine/>
    <w:qFormat/>
    <w:uiPriority w:val="0"/>
    <w:rPr>
      <w:b/>
      <w:color w:val="FFFFFF"/>
      <w:shd w:val="clear" w:fill="296CB3"/>
    </w:rPr>
  </w:style>
  <w:style w:type="character" w:customStyle="1" w:styleId="11">
    <w:name w:val="bds_more4"/>
    <w:basedOn w:val="7"/>
    <w:autoRedefine/>
    <w:qFormat/>
    <w:uiPriority w:val="0"/>
    <w:rPr>
      <w:rFonts w:hint="eastAsia" w:ascii="宋体" w:hAnsi="宋体" w:eastAsia="宋体" w:cs="宋体"/>
    </w:rPr>
  </w:style>
  <w:style w:type="character" w:customStyle="1" w:styleId="12">
    <w:name w:val="bds_nopic"/>
    <w:basedOn w:val="7"/>
    <w:autoRedefine/>
    <w:qFormat/>
    <w:uiPriority w:val="0"/>
  </w:style>
  <w:style w:type="character" w:customStyle="1" w:styleId="13">
    <w:name w:val="bds_nopic1"/>
    <w:basedOn w:val="7"/>
    <w:autoRedefine/>
    <w:qFormat/>
    <w:uiPriority w:val="0"/>
  </w:style>
  <w:style w:type="character" w:customStyle="1" w:styleId="14">
    <w:name w:val="bds_nopic2"/>
    <w:basedOn w:val="7"/>
    <w:autoRedefine/>
    <w:qFormat/>
    <w:uiPriority w:val="0"/>
  </w:style>
  <w:style w:type="character" w:customStyle="1" w:styleId="15">
    <w:name w:val="标题 1 Char"/>
    <w:link w:val="2"/>
    <w:autoRedefine/>
    <w:qFormat/>
    <w:uiPriority w:val="0"/>
    <w:rPr>
      <w:rFonts w:hint="eastAsia" w:ascii="宋体" w:hAnsi="宋体" w:eastAsia="宋体" w:cs="宋体"/>
      <w:b/>
      <w:kern w:val="44"/>
      <w:sz w:val="26"/>
      <w:szCs w:val="26"/>
      <w:lang w:val="en-US" w:eastAsia="zh-CN" w:bidi="ar"/>
    </w:rPr>
  </w:style>
  <w:style w:type="character" w:customStyle="1" w:styleId="16">
    <w:name w:val="bds_more"/>
    <w:basedOn w:val="7"/>
    <w:autoRedefine/>
    <w:qFormat/>
    <w:uiPriority w:val="0"/>
  </w:style>
  <w:style w:type="character" w:customStyle="1" w:styleId="17">
    <w:name w:val="bds_more1"/>
    <w:basedOn w:val="7"/>
    <w:autoRedefine/>
    <w:qFormat/>
    <w:uiPriority w:val="0"/>
    <w:rPr>
      <w:rFonts w:hint="eastAsia" w:ascii="宋体" w:hAnsi="宋体" w:eastAsia="宋体" w:cs="宋体"/>
    </w:rPr>
  </w:style>
  <w:style w:type="character" w:customStyle="1" w:styleId="18">
    <w:name w:val="bds_more2"/>
    <w:basedOn w:val="7"/>
    <w:autoRedefine/>
    <w:qFormat/>
    <w:uiPriority w:val="0"/>
  </w:style>
  <w:style w:type="character" w:customStyle="1" w:styleId="19">
    <w:name w:val="apple-converted-space"/>
    <w:basedOn w:val="7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722</Words>
  <Characters>723</Characters>
  <Lines>0</Lines>
  <Paragraphs>0</Paragraphs>
  <TotalTime>4</TotalTime>
  <ScaleCrop>false</ScaleCrop>
  <LinksUpToDate>false</LinksUpToDate>
  <CharactersWithSpaces>727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2017-02-28T09:38:00Z</dcterms:created>
  <dc:creator>Administrator</dc:creator>
  <cp:lastModifiedBy>WPS_1666350891</cp:lastModifiedBy>
  <cp:lastPrinted>2024-11-26T11:22:35Z</cp:lastPrinted>
  <dcterms:modified xsi:type="dcterms:W3CDTF">2024-11-26T11:22:37Z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3EE4346F6BC94630A711413780C83736_13</vt:lpwstr>
  </property>
</Properties>
</file>